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0B" w:rsidRPr="00897DE2" w:rsidRDefault="00EB1F0B" w:rsidP="00764704">
      <w:pPr>
        <w:ind w:firstLine="567"/>
        <w:jc w:val="center"/>
        <w:rPr>
          <w:b/>
          <w:sz w:val="28"/>
          <w:szCs w:val="28"/>
        </w:rPr>
      </w:pPr>
      <w:r w:rsidRPr="00897DE2">
        <w:rPr>
          <w:b/>
          <w:sz w:val="28"/>
          <w:szCs w:val="28"/>
        </w:rPr>
        <w:t>Учебно-методический комплекс КазНУ им. Аль-Фараби</w:t>
      </w:r>
    </w:p>
    <w:p w:rsidR="00EB1F0B" w:rsidRPr="00956DBC" w:rsidRDefault="00EB1F0B" w:rsidP="00764704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Специальность</w:t>
      </w:r>
      <w:r w:rsidRPr="00897DE2">
        <w:rPr>
          <w:sz w:val="28"/>
          <w:szCs w:val="28"/>
        </w:rPr>
        <w:t>:</w:t>
      </w:r>
      <w:r w:rsidRPr="00897D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таможенное дело</w:t>
      </w:r>
    </w:p>
    <w:p w:rsidR="00EB1F0B" w:rsidRPr="00956DBC" w:rsidRDefault="00EB1F0B" w:rsidP="00764704">
      <w:pPr>
        <w:ind w:firstLine="567"/>
        <w:rPr>
          <w:sz w:val="28"/>
          <w:szCs w:val="28"/>
          <w:lang w:val="kk-KZ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Pr="00897DE2">
        <w:rPr>
          <w:sz w:val="28"/>
          <w:szCs w:val="28"/>
        </w:rPr>
        <w:t xml:space="preserve">Шифр: </w:t>
      </w:r>
      <w:r>
        <w:rPr>
          <w:sz w:val="28"/>
          <w:szCs w:val="28"/>
          <w:lang w:val="kk-KZ"/>
        </w:rPr>
        <w:t>В</w:t>
      </w:r>
      <w:r w:rsidRPr="00897DE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50300400</w:t>
      </w:r>
    </w:p>
    <w:p w:rsidR="00EB1F0B" w:rsidRPr="00956DBC" w:rsidRDefault="00EB1F0B" w:rsidP="00764704">
      <w:pPr>
        <w:ind w:firstLine="567"/>
        <w:rPr>
          <w:sz w:val="28"/>
          <w:szCs w:val="28"/>
          <w:lang w:val="en-US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Pr="00897DE2">
        <w:rPr>
          <w:sz w:val="28"/>
          <w:szCs w:val="28"/>
        </w:rPr>
        <w:t xml:space="preserve">Дисциплина: </w:t>
      </w:r>
      <w:r>
        <w:rPr>
          <w:sz w:val="28"/>
          <w:szCs w:val="28"/>
          <w:lang w:val="kk-KZ"/>
        </w:rPr>
        <w:t>таможенная экспертиза</w:t>
      </w:r>
      <w:r>
        <w:rPr>
          <w:sz w:val="28"/>
          <w:szCs w:val="28"/>
          <w:lang w:val="en-US"/>
        </w:rPr>
        <w:t xml:space="preserve"> </w:t>
      </w:r>
    </w:p>
    <w:p w:rsidR="00EB1F0B" w:rsidRPr="00897DE2" w:rsidRDefault="00EB1F0B" w:rsidP="00764704">
      <w:pPr>
        <w:jc w:val="center"/>
        <w:rPr>
          <w:b/>
          <w:sz w:val="28"/>
          <w:szCs w:val="28"/>
        </w:rPr>
      </w:pPr>
    </w:p>
    <w:p w:rsidR="00EB1F0B" w:rsidRDefault="00EB1F0B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 xml:space="preserve">КАРТА </w:t>
      </w:r>
    </w:p>
    <w:p w:rsidR="00EB1F0B" w:rsidRPr="00581153" w:rsidRDefault="00EB1F0B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>УЧЕБНО-МЕТОДИЧЕСКОЙ ОБЕСПЕЧЕННОСТИ ДИСЦИПЛИНЫ</w:t>
      </w:r>
    </w:p>
    <w:p w:rsidR="00EB1F0B" w:rsidRPr="00956DBC" w:rsidRDefault="00EB1F0B" w:rsidP="00F86456">
      <w:pPr>
        <w:jc w:val="center"/>
        <w:rPr>
          <w:b/>
          <w:sz w:val="28"/>
          <w:szCs w:val="28"/>
          <w:lang w:val="kk-KZ"/>
        </w:rPr>
      </w:pPr>
    </w:p>
    <w:p w:rsidR="00EB1F0B" w:rsidRPr="00956DBC" w:rsidRDefault="00EB1F0B" w:rsidP="00F86456">
      <w:pPr>
        <w:jc w:val="center"/>
        <w:rPr>
          <w:b/>
          <w:sz w:val="28"/>
          <w:szCs w:val="28"/>
          <w:lang w:val="kk-KZ"/>
        </w:rPr>
      </w:pPr>
      <w:r w:rsidRPr="00956DBC">
        <w:rPr>
          <w:b/>
          <w:sz w:val="28"/>
          <w:szCs w:val="28"/>
          <w:lang w:val="kk-KZ"/>
        </w:rPr>
        <w:t>«таможенная экспертиза»</w:t>
      </w:r>
    </w:p>
    <w:p w:rsidR="00EB1F0B" w:rsidRDefault="00EB1F0B" w:rsidP="00F86456">
      <w:pPr>
        <w:jc w:val="center"/>
        <w:rPr>
          <w:lang w:val="kk-KZ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2512"/>
        <w:gridCol w:w="405"/>
        <w:gridCol w:w="2370"/>
        <w:gridCol w:w="285"/>
        <w:gridCol w:w="5400"/>
        <w:gridCol w:w="1061"/>
        <w:gridCol w:w="37"/>
        <w:gridCol w:w="875"/>
        <w:gridCol w:w="111"/>
        <w:gridCol w:w="801"/>
        <w:gridCol w:w="729"/>
        <w:gridCol w:w="7"/>
      </w:tblGrid>
      <w:tr w:rsidR="00EB1F0B" w:rsidRPr="002764B2" w:rsidTr="00485E0E">
        <w:trPr>
          <w:gridAfter w:val="1"/>
          <w:wAfter w:w="7" w:type="dxa"/>
          <w:trHeight w:val="143"/>
        </w:trPr>
        <w:tc>
          <w:tcPr>
            <w:tcW w:w="652" w:type="dxa"/>
            <w:vMerge w:val="restart"/>
          </w:tcPr>
          <w:p w:rsidR="00EB1F0B" w:rsidRPr="002764B2" w:rsidRDefault="00EB1F0B" w:rsidP="007C11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917" w:type="dxa"/>
            <w:gridSpan w:val="2"/>
            <w:vMerge w:val="restart"/>
          </w:tcPr>
          <w:p w:rsidR="00EB1F0B" w:rsidRDefault="00EB1F0B" w:rsidP="007C1123">
            <w:pPr>
              <w:jc w:val="center"/>
              <w:rPr>
                <w:b/>
              </w:rPr>
            </w:pPr>
          </w:p>
          <w:p w:rsidR="00EB1F0B" w:rsidRDefault="00EB1F0B" w:rsidP="007C1123">
            <w:pPr>
              <w:jc w:val="center"/>
              <w:rPr>
                <w:b/>
              </w:rPr>
            </w:pPr>
          </w:p>
          <w:p w:rsidR="00EB1F0B" w:rsidRDefault="00EB1F0B" w:rsidP="007C1123">
            <w:pPr>
              <w:jc w:val="center"/>
              <w:rPr>
                <w:b/>
              </w:rPr>
            </w:pPr>
            <w:r>
              <w:rPr>
                <w:b/>
              </w:rPr>
              <w:t>Ф.И.О. автора/составителя</w:t>
            </w:r>
          </w:p>
          <w:p w:rsidR="00EB1F0B" w:rsidRDefault="00EB1F0B" w:rsidP="007C1123">
            <w:pPr>
              <w:jc w:val="center"/>
              <w:rPr>
                <w:b/>
              </w:rPr>
            </w:pPr>
          </w:p>
          <w:p w:rsidR="00EB1F0B" w:rsidRPr="002764B2" w:rsidRDefault="00EB1F0B" w:rsidP="007C1123">
            <w:pPr>
              <w:jc w:val="center"/>
              <w:rPr>
                <w:lang w:val="kk-KZ"/>
              </w:rPr>
            </w:pPr>
          </w:p>
        </w:tc>
        <w:tc>
          <w:tcPr>
            <w:tcW w:w="2370" w:type="dxa"/>
            <w:vMerge w:val="restart"/>
          </w:tcPr>
          <w:p w:rsidR="00EB1F0B" w:rsidRDefault="00EB1F0B" w:rsidP="007C1123">
            <w:pPr>
              <w:jc w:val="center"/>
              <w:rPr>
                <w:b/>
                <w:lang w:val="kk-KZ"/>
              </w:rPr>
            </w:pPr>
          </w:p>
          <w:p w:rsidR="00EB1F0B" w:rsidRDefault="00EB1F0B" w:rsidP="007C1123">
            <w:pPr>
              <w:jc w:val="center"/>
              <w:rPr>
                <w:b/>
                <w:lang w:val="kk-KZ"/>
              </w:rPr>
            </w:pPr>
          </w:p>
          <w:p w:rsidR="00EB1F0B" w:rsidRPr="001C5DBA" w:rsidRDefault="00EB1F0B" w:rsidP="007C1123">
            <w:pPr>
              <w:jc w:val="center"/>
              <w:rPr>
                <w:b/>
                <w:lang w:val="kk-KZ"/>
              </w:rPr>
            </w:pPr>
            <w:r w:rsidRPr="001C5DBA">
              <w:rPr>
                <w:b/>
                <w:lang w:val="kk-KZ"/>
              </w:rPr>
              <w:t>Наминование</w:t>
            </w:r>
          </w:p>
        </w:tc>
        <w:tc>
          <w:tcPr>
            <w:tcW w:w="5685" w:type="dxa"/>
            <w:gridSpan w:val="2"/>
            <w:vMerge w:val="restart"/>
          </w:tcPr>
          <w:p w:rsidR="00EB1F0B" w:rsidRDefault="00EB1F0B" w:rsidP="00D045B7">
            <w:pPr>
              <w:rPr>
                <w:b/>
              </w:rPr>
            </w:pPr>
          </w:p>
          <w:p w:rsidR="00EB1F0B" w:rsidRDefault="00EB1F0B" w:rsidP="00D045B7">
            <w:pPr>
              <w:rPr>
                <w:b/>
              </w:rPr>
            </w:pPr>
          </w:p>
          <w:p w:rsidR="00EB1F0B" w:rsidRDefault="00EB1F0B" w:rsidP="00D045B7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 год издания</w:t>
            </w:r>
          </w:p>
          <w:p w:rsidR="00EB1F0B" w:rsidRPr="002764B2" w:rsidRDefault="00EB1F0B" w:rsidP="00D04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gridSpan w:val="3"/>
          </w:tcPr>
          <w:p w:rsidR="00EB1F0B" w:rsidRDefault="00EB1F0B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 экземпляров</w:t>
            </w:r>
          </w:p>
        </w:tc>
        <w:tc>
          <w:tcPr>
            <w:tcW w:w="912" w:type="dxa"/>
            <w:gridSpan w:val="2"/>
            <w:vMerge w:val="restart"/>
          </w:tcPr>
          <w:p w:rsidR="00EB1F0B" w:rsidRDefault="00EB1F0B" w:rsidP="007C1123">
            <w:pPr>
              <w:jc w:val="center"/>
              <w:rPr>
                <w:b/>
              </w:rPr>
            </w:pPr>
          </w:p>
          <w:p w:rsidR="00EB1F0B" w:rsidRDefault="00EB1F0B" w:rsidP="007C1123">
            <w:pPr>
              <w:jc w:val="center"/>
              <w:rPr>
                <w:b/>
              </w:rPr>
            </w:pPr>
          </w:p>
          <w:p w:rsidR="00EB1F0B" w:rsidRDefault="00EB1F0B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студентов</w:t>
            </w:r>
          </w:p>
        </w:tc>
        <w:tc>
          <w:tcPr>
            <w:tcW w:w="729" w:type="dxa"/>
            <w:vMerge w:val="restart"/>
          </w:tcPr>
          <w:p w:rsidR="00EB1F0B" w:rsidRDefault="00EB1F0B" w:rsidP="007C1123">
            <w:pPr>
              <w:jc w:val="center"/>
              <w:rPr>
                <w:b/>
              </w:rPr>
            </w:pPr>
          </w:p>
          <w:p w:rsidR="00EB1F0B" w:rsidRDefault="00EB1F0B" w:rsidP="007C1123">
            <w:pPr>
              <w:jc w:val="center"/>
              <w:rPr>
                <w:b/>
              </w:rPr>
            </w:pPr>
          </w:p>
          <w:p w:rsidR="00EB1F0B" w:rsidRDefault="00EB1F0B" w:rsidP="007C112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% соот</w:t>
            </w:r>
          </w:p>
          <w:p w:rsidR="00EB1F0B" w:rsidRPr="002764B2" w:rsidRDefault="00EB1F0B" w:rsidP="007C1123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ношение </w:t>
            </w:r>
          </w:p>
        </w:tc>
      </w:tr>
      <w:tr w:rsidR="00EB1F0B" w:rsidRPr="002764B2" w:rsidTr="00485E0E">
        <w:trPr>
          <w:gridAfter w:val="1"/>
          <w:wAfter w:w="7" w:type="dxa"/>
          <w:trHeight w:val="239"/>
        </w:trPr>
        <w:tc>
          <w:tcPr>
            <w:tcW w:w="652" w:type="dxa"/>
            <w:vMerge/>
          </w:tcPr>
          <w:p w:rsidR="00EB1F0B" w:rsidRPr="002764B2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17" w:type="dxa"/>
            <w:gridSpan w:val="2"/>
            <w:vMerge/>
          </w:tcPr>
          <w:p w:rsidR="00EB1F0B" w:rsidRPr="002764B2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70" w:type="dxa"/>
            <w:vMerge/>
          </w:tcPr>
          <w:p w:rsidR="00EB1F0B" w:rsidRPr="002764B2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85" w:type="dxa"/>
            <w:gridSpan w:val="2"/>
            <w:vMerge/>
          </w:tcPr>
          <w:p w:rsidR="00EB1F0B" w:rsidRPr="002764B2" w:rsidRDefault="00EB1F0B" w:rsidP="00D045B7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</w:tcPr>
          <w:p w:rsidR="00EB1F0B" w:rsidRDefault="00EB1F0B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EB1F0B" w:rsidRDefault="00EB1F0B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библиотеке  </w:t>
            </w:r>
          </w:p>
        </w:tc>
        <w:tc>
          <w:tcPr>
            <w:tcW w:w="912" w:type="dxa"/>
            <w:gridSpan w:val="2"/>
          </w:tcPr>
          <w:p w:rsidR="00EB1F0B" w:rsidRDefault="00EB1F0B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EB1F0B" w:rsidRDefault="00EB1F0B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</w:p>
          <w:p w:rsidR="00EB1F0B" w:rsidRDefault="00EB1F0B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кафедре </w:t>
            </w:r>
          </w:p>
        </w:tc>
        <w:tc>
          <w:tcPr>
            <w:tcW w:w="912" w:type="dxa"/>
            <w:gridSpan w:val="2"/>
            <w:vMerge/>
          </w:tcPr>
          <w:p w:rsidR="00EB1F0B" w:rsidRPr="002764B2" w:rsidRDefault="00EB1F0B" w:rsidP="007C11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EB1F0B" w:rsidRPr="002764B2" w:rsidRDefault="00EB1F0B" w:rsidP="007C11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1F0B" w:rsidRPr="002764B2" w:rsidTr="00D7246A">
        <w:trPr>
          <w:gridAfter w:val="1"/>
          <w:wAfter w:w="7" w:type="dxa"/>
          <w:trHeight w:val="143"/>
        </w:trPr>
        <w:tc>
          <w:tcPr>
            <w:tcW w:w="15238" w:type="dxa"/>
            <w:gridSpan w:val="12"/>
          </w:tcPr>
          <w:p w:rsidR="00EB1F0B" w:rsidRPr="004B585A" w:rsidRDefault="00EB1F0B" w:rsidP="00D045B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>Учебная литература</w:t>
            </w:r>
            <w:bookmarkStart w:id="0" w:name="_GoBack"/>
            <w:bookmarkEnd w:id="0"/>
          </w:p>
          <w:p w:rsidR="00EB1F0B" w:rsidRPr="002764B2" w:rsidRDefault="00EB1F0B" w:rsidP="00D045B7">
            <w:pPr>
              <w:jc w:val="center"/>
              <w:rPr>
                <w:sz w:val="20"/>
                <w:szCs w:val="20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 xml:space="preserve"> (только учебники или учебные пособия, в том чиле в электронном формате)</w:t>
            </w:r>
          </w:p>
        </w:tc>
      </w:tr>
      <w:tr w:rsidR="00EB1F0B" w:rsidRPr="002764B2" w:rsidTr="00485E0E">
        <w:trPr>
          <w:trHeight w:val="143"/>
        </w:trPr>
        <w:tc>
          <w:tcPr>
            <w:tcW w:w="652" w:type="dxa"/>
          </w:tcPr>
          <w:p w:rsidR="00EB1F0B" w:rsidRPr="00EB36E2" w:rsidRDefault="00EB1F0B" w:rsidP="007C11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12" w:type="dxa"/>
          </w:tcPr>
          <w:p w:rsidR="00EB1F0B" w:rsidRDefault="00EB1F0B" w:rsidP="009D66EB">
            <w:r>
              <w:t xml:space="preserve">Алибеков, С.Т. </w:t>
            </w:r>
          </w:p>
          <w:p w:rsidR="00EB1F0B" w:rsidRPr="00B175BD" w:rsidRDefault="00EB1F0B" w:rsidP="009D66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Таможенное дело в Республике Казахстан /</w:t>
            </w:r>
          </w:p>
        </w:tc>
        <w:tc>
          <w:tcPr>
            <w:tcW w:w="5400" w:type="dxa"/>
          </w:tcPr>
          <w:p w:rsidR="00EB1F0B" w:rsidRDefault="00EB1F0B" w:rsidP="009D66EB">
            <w:r>
              <w:t>Таможенное дело Сайлаубек Тынышбекович Алибеков.- Алматы: Әділет Пресс, 1997.- 113, [1]с.</w:t>
            </w:r>
          </w:p>
          <w:p w:rsidR="00EB1F0B" w:rsidRPr="00B175BD" w:rsidRDefault="00EB1F0B" w:rsidP="00D045B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B1F0B" w:rsidRPr="00485E0E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Pr="00485E0E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1F0B" w:rsidRPr="002764B2" w:rsidTr="00485E0E">
        <w:trPr>
          <w:trHeight w:val="143"/>
        </w:trPr>
        <w:tc>
          <w:tcPr>
            <w:tcW w:w="652" w:type="dxa"/>
          </w:tcPr>
          <w:p w:rsidR="00EB1F0B" w:rsidRPr="00EB36E2" w:rsidRDefault="00EB1F0B" w:rsidP="007C11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Горобец, О.Н.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 xml:space="preserve"> Те сты по курсу "Таможенное дело в Республике Казахстан"/</w:t>
            </w:r>
          </w:p>
        </w:tc>
        <w:tc>
          <w:tcPr>
            <w:tcW w:w="5400" w:type="dxa"/>
          </w:tcPr>
          <w:p w:rsidR="00EB1F0B" w:rsidRDefault="00EB1F0B" w:rsidP="009D66EB">
            <w:r>
              <w:t xml:space="preserve">Ольга Николаевна Горобец; Высшая школа междунар. бизнеса.- Алматы: Ин-т развития Казахстана, 2000.- 87, [1] с. </w:t>
            </w:r>
          </w:p>
          <w:p w:rsidR="00EB1F0B" w:rsidRPr="00B175BD" w:rsidRDefault="00EB1F0B" w:rsidP="00D045B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1F0B" w:rsidRPr="002764B2" w:rsidTr="00485E0E">
        <w:trPr>
          <w:trHeight w:val="143"/>
        </w:trPr>
        <w:tc>
          <w:tcPr>
            <w:tcW w:w="652" w:type="dxa"/>
          </w:tcPr>
          <w:p w:rsidR="00EB1F0B" w:rsidRPr="00EB36E2" w:rsidRDefault="00EB1F0B" w:rsidP="007C11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12" w:type="dxa"/>
          </w:tcPr>
          <w:p w:rsidR="00EB1F0B" w:rsidRDefault="00EB1F0B" w:rsidP="007C1123">
            <w:pPr>
              <w:rPr>
                <w:lang w:val="en-US"/>
              </w:rPr>
            </w:pPr>
            <w:r>
              <w:t xml:space="preserve">Некрасов, В. А. , </w:t>
            </w:r>
          </w:p>
          <w:p w:rsidR="00EB1F0B" w:rsidRPr="009D66EB" w:rsidRDefault="00EB1F0B" w:rsidP="007C1123">
            <w:r>
              <w:t>И. А Джандарбеков;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>Основы таможенного дела в Республике Казахстан</w:t>
            </w:r>
          </w:p>
        </w:tc>
        <w:tc>
          <w:tcPr>
            <w:tcW w:w="5400" w:type="dxa"/>
          </w:tcPr>
          <w:p w:rsidR="00EB1F0B" w:rsidRDefault="00EB1F0B" w:rsidP="009D66EB">
            <w:r>
              <w:t xml:space="preserve">: Учеб. / В. А. Некрасов, И. А Джандарбеков; Агентство таможен. контроля РК, Акад. финансовой полиции; Под общ. ред. М. Ч. Когамова.- Астана: Изд-во "Lem", 2002.- 550, [1] с. </w:t>
            </w:r>
          </w:p>
          <w:p w:rsidR="00EB1F0B" w:rsidRPr="00B175BD" w:rsidRDefault="00EB1F0B" w:rsidP="00D045B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B1F0B" w:rsidRPr="00485E0E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Pr="00485E0E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43"/>
        </w:trPr>
        <w:tc>
          <w:tcPr>
            <w:tcW w:w="652" w:type="dxa"/>
          </w:tcPr>
          <w:p w:rsidR="00EB1F0B" w:rsidRPr="00EB36E2" w:rsidRDefault="00EB1F0B" w:rsidP="007C11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 xml:space="preserve"> О таможенном деле в Республике Казахстан :</w:t>
            </w:r>
          </w:p>
        </w:tc>
        <w:tc>
          <w:tcPr>
            <w:tcW w:w="5400" w:type="dxa"/>
          </w:tcPr>
          <w:p w:rsidR="00EB1F0B" w:rsidRDefault="00EB1F0B" w:rsidP="009D66EB">
            <w:r>
              <w:t xml:space="preserve">Указ президента РК, имеющий силу закона: (по состоянию на 1 мая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 xml:space="preserve">.).- Алматы: Юрист, 2000.- 163 с. </w:t>
            </w:r>
          </w:p>
          <w:p w:rsidR="00EB1F0B" w:rsidRPr="00B175BD" w:rsidRDefault="00EB1F0B" w:rsidP="00D045B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B1F0B" w:rsidRPr="00485E0E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43"/>
        </w:trPr>
        <w:tc>
          <w:tcPr>
            <w:tcW w:w="652" w:type="dxa"/>
          </w:tcPr>
          <w:p w:rsidR="00EB1F0B" w:rsidRPr="00EB36E2" w:rsidRDefault="00EB1F0B" w:rsidP="007C112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Таможенное дело</w:t>
            </w:r>
          </w:p>
        </w:tc>
        <w:tc>
          <w:tcPr>
            <w:tcW w:w="5400" w:type="dxa"/>
          </w:tcPr>
          <w:p w:rsidR="00EB1F0B" w:rsidRDefault="00EB1F0B" w:rsidP="009D66EB">
            <w:r w:rsidRPr="00485E0E">
              <w:t xml:space="preserve"> </w:t>
            </w:r>
            <w:r>
              <w:t xml:space="preserve"> Словарь-справочник / Северо-Зап.филиал Ин-та повыш.квалификации и переподготовки работников тамож.учр.ГТК РФ; [Рук.авт.кол.:А.Н.Мячин].- СПб.: Логос-СПб, 1994.- 319, [1]с. </w:t>
            </w:r>
          </w:p>
          <w:p w:rsidR="00EB1F0B" w:rsidRPr="00B175BD" w:rsidRDefault="00EB1F0B" w:rsidP="00D045B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334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  <w:p w:rsidR="00EB1F0B" w:rsidRPr="00EB36E2" w:rsidRDefault="00EB1F0B" w:rsidP="009D66EB">
            <w:pPr>
              <w:pStyle w:val="ListParagraph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 xml:space="preserve"> Таможенные режимы в Республике Казахстан :</w:t>
            </w:r>
          </w:p>
        </w:tc>
        <w:tc>
          <w:tcPr>
            <w:tcW w:w="5400" w:type="dxa"/>
          </w:tcPr>
          <w:p w:rsidR="00EB1F0B" w:rsidRPr="00E65D75" w:rsidRDefault="00EB1F0B" w:rsidP="00D045B7">
            <w:pPr>
              <w:rPr>
                <w:lang w:val="en-US"/>
              </w:rPr>
            </w:pPr>
            <w:r>
              <w:t xml:space="preserve">Нормативные акты ТК МГД РК / [Сост. Н. В. Скала].- </w:t>
            </w:r>
            <w:r w:rsidRPr="00E65D75">
              <w:t>Алматы</w:t>
            </w:r>
            <w:r>
              <w:t xml:space="preserve">: ТОО "LEM", 2000.- (Таможенное дело в РК). </w:t>
            </w:r>
          </w:p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249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 xml:space="preserve"> Таможенный русской-казахский словарь-пособие</w:t>
            </w:r>
          </w:p>
        </w:tc>
        <w:tc>
          <w:tcPr>
            <w:tcW w:w="5400" w:type="dxa"/>
          </w:tcPr>
          <w:p w:rsidR="00EB1F0B" w:rsidRDefault="00EB1F0B" w:rsidP="006D1A12">
            <w:r>
              <w:t xml:space="preserve"> (с образцами документов по таможенному делу) = Кеден ісінің орысша-қазақша сөздік-құралы (кеден ісі бойынша құжаттардың үлгілері) / М. А. Нукенов, И. А. Джандарбеков, Т. Л. Вайсман, М. М. Баймукышева; Гл. тамож. упр. по г. Астане; Тамож. ком. М-ва гос. доходов РК.- Алматы: LEM, 2000.- 127, [1] с. </w:t>
            </w:r>
          </w:p>
          <w:p w:rsidR="00EB1F0B" w:rsidRPr="00B175BD" w:rsidRDefault="00EB1F0B" w:rsidP="00D045B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593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Мензюк, Г.А.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 xml:space="preserve"> Организационно-правовые вопросы управления таможенным делом в Республике Казахстан</w:t>
            </w:r>
          </w:p>
        </w:tc>
        <w:tc>
          <w:tcPr>
            <w:tcW w:w="5400" w:type="dxa"/>
          </w:tcPr>
          <w:p w:rsidR="00EB1F0B" w:rsidRDefault="00EB1F0B" w:rsidP="006D1A12">
            <w:r>
              <w:t xml:space="preserve">: Автореф. дис. на соиск. учен. степ. канд. юрид. наук / Галина Анатольевна Мензюк.- Алматы: [Б. и.], 2002.- 29, [2] с. </w:t>
            </w:r>
          </w:p>
          <w:p w:rsidR="00EB1F0B" w:rsidRPr="00B175BD" w:rsidRDefault="00EB1F0B" w:rsidP="00D045B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075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485E0E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>О таможенном деле в Республике Казахстан</w:t>
            </w:r>
          </w:p>
        </w:tc>
        <w:tc>
          <w:tcPr>
            <w:tcW w:w="5400" w:type="dxa"/>
          </w:tcPr>
          <w:p w:rsidR="00EB1F0B" w:rsidRDefault="00EB1F0B" w:rsidP="006D1A12"/>
          <w:p w:rsidR="00EB1F0B" w:rsidRPr="00B175BD" w:rsidRDefault="00EB1F0B" w:rsidP="006D1A12">
            <w:pPr>
              <w:rPr>
                <w:sz w:val="20"/>
                <w:szCs w:val="20"/>
              </w:rPr>
            </w:pPr>
            <w:r>
              <w:t>: Кодекс Республики Казахстан: практ. пособие.- Алматы: Норма-К, 2010.- 311, [1] с.</w:t>
            </w:r>
          </w:p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836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Алибеков, С.Т.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 xml:space="preserve"> </w:t>
            </w:r>
            <w:r>
              <w:t xml:space="preserve"> Казахстанское таможенное право :</w:t>
            </w:r>
          </w:p>
        </w:tc>
        <w:tc>
          <w:tcPr>
            <w:tcW w:w="5400" w:type="dxa"/>
          </w:tcPr>
          <w:p w:rsidR="00EB1F0B" w:rsidRDefault="00EB1F0B" w:rsidP="006D1A12">
            <w:r>
              <w:t xml:space="preserve"> (Общ. и Особен. части): Учеб. пособие / Сайлаубек Тынышбекович Алибеков.- Алматы: Әділет, 1999.- 200, [4]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Pr="004B7EB9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354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Алибеков, С.Т.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 xml:space="preserve"> </w:t>
            </w:r>
            <w:r>
              <w:t xml:space="preserve"> Казахстанское таможенное право :</w:t>
            </w:r>
          </w:p>
        </w:tc>
        <w:tc>
          <w:tcPr>
            <w:tcW w:w="5400" w:type="dxa"/>
          </w:tcPr>
          <w:p w:rsidR="00EB1F0B" w:rsidRDefault="00EB1F0B" w:rsidP="006D1A12">
            <w:r>
              <w:t xml:space="preserve"> (Общ. и Особен. части): Учеб. пособие / Сайлаубек Тынышбекович Алибеков.- 2-е изд., изм. и доп.- Алматы: Аркаим, 2003.- 331, [1]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Pr="004B7EB9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374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Default="00EB1F0B" w:rsidP="006D1A12">
            <w:r>
              <w:t xml:space="preserve"> Алибеков, С.Т. </w:t>
            </w:r>
          </w:p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 xml:space="preserve"> </w:t>
            </w:r>
            <w:r>
              <w:t xml:space="preserve"> Таможенное право Республики Казахстан</w:t>
            </w:r>
          </w:p>
        </w:tc>
        <w:tc>
          <w:tcPr>
            <w:tcW w:w="5400" w:type="dxa"/>
          </w:tcPr>
          <w:p w:rsidR="00EB1F0B" w:rsidRDefault="00EB1F0B" w:rsidP="006D1A12">
            <w:r>
              <w:t xml:space="preserve">: учеб. / Сайлаубек Тынышбекович Алибеков.- Алматы: Курсив, 2006.- 351, [1] с. </w:t>
            </w:r>
          </w:p>
          <w:p w:rsidR="00EB1F0B" w:rsidRDefault="00EB1F0B" w:rsidP="006D1A12"/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354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Борисов, К.Г.</w:t>
            </w:r>
          </w:p>
        </w:tc>
        <w:tc>
          <w:tcPr>
            <w:tcW w:w="3060" w:type="dxa"/>
            <w:gridSpan w:val="3"/>
          </w:tcPr>
          <w:p w:rsidR="00EB1F0B" w:rsidRPr="00485E0E" w:rsidRDefault="00EB1F0B" w:rsidP="007C112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Международное таможенное право</w:t>
            </w:r>
          </w:p>
        </w:tc>
        <w:tc>
          <w:tcPr>
            <w:tcW w:w="5400" w:type="dxa"/>
          </w:tcPr>
          <w:p w:rsidR="00EB1F0B" w:rsidRDefault="00EB1F0B" w:rsidP="006D1A12">
            <w:r>
              <w:t xml:space="preserve">: [Учеб. пособие] / Кир Георгиевич Борисов.- М.: Изд-во РУДН, 1997.- 222, [4]c. </w:t>
            </w:r>
          </w:p>
          <w:p w:rsidR="00EB1F0B" w:rsidRDefault="00EB1F0B" w:rsidP="006D1A12"/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1374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Инструкции Таможенного комитета МГД РК /</w:t>
            </w:r>
          </w:p>
        </w:tc>
        <w:tc>
          <w:tcPr>
            <w:tcW w:w="5400" w:type="dxa"/>
          </w:tcPr>
          <w:p w:rsidR="00EB1F0B" w:rsidRDefault="00EB1F0B" w:rsidP="006D1A12">
            <w:r>
              <w:t xml:space="preserve"> [Отв. за вып. Н. Антоненко].- Алматы: ТОО "LEM", 2000.- 39, [1] с.- (Инструкции М-ва государственных доходов РК).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59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. Куштарова, Г.А.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Дознание в органах таможенной службы Республики Казахстан: процессуально-правовые проблемы</w:t>
            </w:r>
          </w:p>
        </w:tc>
        <w:tc>
          <w:tcPr>
            <w:tcW w:w="5400" w:type="dxa"/>
          </w:tcPr>
          <w:p w:rsidR="00EB1F0B" w:rsidRDefault="00EB1F0B" w:rsidP="00B947EF">
            <w:r>
              <w:t xml:space="preserve">: учеб. пособие / Гульжанат Алижановна Куштарова; Акад. финан. полиции.- Астана: [б. и.], 2004.- 137, [1]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Default="00EB1F0B" w:rsidP="009D66EB">
            <w:pPr>
              <w:pStyle w:val="List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2" w:type="dxa"/>
          </w:tcPr>
          <w:p w:rsidR="00EB1F0B" w:rsidRDefault="00EB1F0B" w:rsidP="00B947EF">
            <w:r>
              <w:t xml:space="preserve"> Мадиярова, Диана Макаевна и др. </w:t>
            </w:r>
          </w:p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Международные транспортные перевозки и управление таможенным делом :</w:t>
            </w:r>
          </w:p>
        </w:tc>
        <w:tc>
          <w:tcPr>
            <w:tcW w:w="5400" w:type="dxa"/>
          </w:tcPr>
          <w:p w:rsidR="00EB1F0B" w:rsidRDefault="00EB1F0B" w:rsidP="00B947EF">
            <w:r>
              <w:t xml:space="preserve">Учеб. пособие / Диана Макаевна и др. Мадиярова; Д. М. Мадиярова, У. А. Текенов, Б. М. Акбаева; КазГАУ, Акад. труда и социальных отношений.- Алматы: Экономика, 2000.- 249, [3]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Марков, Л. Н.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Таможенное право СССР</w:t>
            </w:r>
          </w:p>
        </w:tc>
        <w:tc>
          <w:tcPr>
            <w:tcW w:w="5400" w:type="dxa"/>
          </w:tcPr>
          <w:p w:rsidR="00EB1F0B" w:rsidRDefault="00EB1F0B" w:rsidP="00B947EF">
            <w:r>
              <w:t xml:space="preserve">: Учеб. пособие / Л. Н. Марков; М-во высш. и сред. спец. образования РСФСР, Иркут. гос. ун-т им. А. А. Жданова, Юрид. фак.- Иркутск: [Б. и.], 1973.- 51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Международные торговые и финансовые обычаи</w:t>
            </w:r>
          </w:p>
        </w:tc>
        <w:tc>
          <w:tcPr>
            <w:tcW w:w="5400" w:type="dxa"/>
          </w:tcPr>
          <w:p w:rsidR="00EB1F0B" w:rsidRDefault="00EB1F0B" w:rsidP="00B947EF">
            <w:r>
              <w:t xml:space="preserve">/ Под общ. ред. С. И. Кумок.- М.: Моск. Финансовое Объединение, 1995.- (Московское финансовое объединение).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Мовчан, И.И.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Таможенные вопросы в деятельности российских предпринимателей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: Приложение / И.И. Мовчан.- 6-е изд., перераб.и доп.- М.: АО Бизнес-школа"Интел-Синтез", 1995.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О таможенном деле в Республике Казахстан :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Указ Президента РК, имеющий силу закона, (по сост. законодательства на 1 июня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t>1999 г</w:t>
              </w:r>
            </w:smartTag>
            <w:r>
              <w:t xml:space="preserve">.).- Алматы: Баспа, 1999.- 151с.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Основы таможенного дела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: [Учеб. для слушателей тамож. акад. и студентов вузов] / Гос. тамож. комитет РФ, Рос. тамож. акад.; Под общ. ред. В. Г. Драганова.- М.: Экономика, 1998.- 687, [1]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Роль и место таможенных органов в становлении независимого Казахстана</w:t>
            </w:r>
          </w:p>
        </w:tc>
        <w:tc>
          <w:tcPr>
            <w:tcW w:w="5400" w:type="dxa"/>
          </w:tcPr>
          <w:p w:rsidR="00EB1F0B" w:rsidRDefault="00EB1F0B" w:rsidP="00D7246A">
            <w:r>
              <w:t>: материалы науч.-практ. конф.- Астана: Фолиант, 2002.- 192, [6]</w:t>
            </w:r>
          </w:p>
          <w:p w:rsidR="00EB1F0B" w:rsidRDefault="00EB1F0B" w:rsidP="00D7246A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rPr>
                <w:lang w:val="en-US"/>
              </w:rPr>
              <w:t xml:space="preserve"> </w:t>
            </w:r>
            <w:r>
              <w:t xml:space="preserve"> Российское таможенное право :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Учеб. для вузов / [В.А.Максимцев, Б.Н.Габричидзе, А.В.Бухтияров и др.]; Рук.Б.Н.Габричидзе.- М.: ИНФРА.М-НОРМА, 1997.- 511с.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Сандровский, К.К.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Таможенное право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: [Учеб. пособие для юрид. вузов и фак.] / Константин Константинович Сандровский.- Киев: Вища шк., 1974.- 175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Сандровский, К.К.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Таможенное право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: (Общая часть): Учеб. пособие / Константин Константинович Сандровский; Киев. гос. ун-т им. Т. Г. Шевченко.- Киев: [Б. и.], 1971.- 97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. Сарсембаев, М.А.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Таможенное право (право казахстанское, право международное)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: Учеб. пособие / Марат Алдангорович Сарсембаев; Ин-т междунар. права и междунар. бизнеса "Данекер".- Алматы: Гылым, 1997.- 228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Сарсембаев, М.А.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Таможенное право Республики Казахстан :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Учеб. / Марат Алдангорович Сарсембаев; Ин-т междунар. права и междунар. бизнеса "Данекер".- Алматы: Данекер, 2000.- 241, [3]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Pr="004B7EB9" w:rsidRDefault="00EB1F0B" w:rsidP="007C1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Баймуханов, Э.П.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 xml:space="preserve"> Роль органов таможенного контроля в предупреждении контрабанды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: Автореф. дис. на соиск. учен. степ. канд. юрид. наук / Эрик Пазылкаримович Баймуханов; Науч. рук. Е. Каиржанов.- Алматы: [Б. и.], 2000.- 19, [5] с. </w:t>
            </w:r>
          </w:p>
          <w:p w:rsidR="00EB1F0B" w:rsidRDefault="00EB1F0B" w:rsidP="00D7246A"/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D7246A">
            <w:pPr>
              <w:rPr>
                <w:b/>
                <w:bCs/>
                <w:sz w:val="20"/>
                <w:szCs w:val="20"/>
              </w:rPr>
            </w:pPr>
            <w:r>
              <w:t xml:space="preserve"> Кенжалиев, М.С.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Ответственность за уклонение от уплаты таможенных платежей и сборов по уголовному законодательству Республики Казахстан :</w:t>
            </w:r>
            <w:r w:rsidRPr="00485E0E">
              <w:t xml:space="preserve"> </w:t>
            </w:r>
            <w:r>
              <w:t xml:space="preserve"> 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автореф. дис.... канд. юрид. наук: защищена 28.01.06 / Малик Сабитович Кенжалиев; М. С. Кенжалиев; [науч. рук. И. Ш. Борчашвили].- Алматы: [б. и.], 2005.- 28, [6]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Чукина, А.Х</w:t>
            </w:r>
          </w:p>
        </w:tc>
        <w:tc>
          <w:tcPr>
            <w:tcW w:w="3060" w:type="dxa"/>
            <w:gridSpan w:val="3"/>
          </w:tcPr>
          <w:p w:rsidR="00EB1F0B" w:rsidRPr="00485E0E" w:rsidRDefault="00EB1F0B" w:rsidP="007C1123">
            <w:pPr>
              <w:rPr>
                <w:b/>
                <w:bCs/>
                <w:sz w:val="20"/>
                <w:szCs w:val="20"/>
              </w:rPr>
            </w:pPr>
            <w:r w:rsidRPr="00485E0E">
              <w:t xml:space="preserve"> </w:t>
            </w:r>
            <w:r>
              <w:t>Проблемы таможенного контроля в международном и казахстанском праве :</w:t>
            </w:r>
          </w:p>
        </w:tc>
        <w:tc>
          <w:tcPr>
            <w:tcW w:w="5400" w:type="dxa"/>
          </w:tcPr>
          <w:p w:rsidR="00EB1F0B" w:rsidRDefault="00EB1F0B" w:rsidP="00D7246A">
            <w:r>
              <w:t xml:space="preserve">автореф. дис.... канд. юрид. наук: защищена 23.05.06 / Алтын Хусангазеевна Чукина; А. Х. Чукина; [науч. рук. М. А. Сарсембаев].- Алматы: [б. и.], 2006.- 22, [4] с. </w:t>
            </w:r>
          </w:p>
          <w:p w:rsidR="00EB1F0B" w:rsidRDefault="00EB1F0B" w:rsidP="006D1A12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  <w:tr w:rsidR="00EB1F0B" w:rsidRPr="002764B2" w:rsidTr="00485E0E">
        <w:trPr>
          <w:trHeight w:val="279"/>
        </w:trPr>
        <w:tc>
          <w:tcPr>
            <w:tcW w:w="652" w:type="dxa"/>
          </w:tcPr>
          <w:p w:rsidR="00EB1F0B" w:rsidRPr="00B947EF" w:rsidRDefault="00EB1F0B" w:rsidP="009D66EB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Бейсенбаева, А.К.</w:t>
            </w:r>
          </w:p>
        </w:tc>
        <w:tc>
          <w:tcPr>
            <w:tcW w:w="3060" w:type="dxa"/>
            <w:gridSpan w:val="3"/>
          </w:tcPr>
          <w:p w:rsidR="00EB1F0B" w:rsidRPr="00B175BD" w:rsidRDefault="00EB1F0B" w:rsidP="007C1123">
            <w:pPr>
              <w:rPr>
                <w:b/>
                <w:bCs/>
                <w:sz w:val="20"/>
                <w:szCs w:val="20"/>
              </w:rPr>
            </w:pPr>
            <w:r>
              <w:t>Таможенный контроль</w:t>
            </w:r>
          </w:p>
        </w:tc>
        <w:tc>
          <w:tcPr>
            <w:tcW w:w="5400" w:type="dxa"/>
          </w:tcPr>
          <w:p w:rsidR="00EB1F0B" w:rsidRDefault="00EB1F0B" w:rsidP="00D7246A">
            <w:r>
              <w:rPr>
                <w:lang w:val="en-US"/>
              </w:rPr>
              <w:t xml:space="preserve"> </w:t>
            </w:r>
            <w:r>
              <w:t xml:space="preserve"> : учеб. / Ажар Какимовна Бейсенбаева.- Алматы: Юрид. лит., 2007.- 209, [1] с.</w:t>
            </w:r>
          </w:p>
          <w:p w:rsidR="00EB1F0B" w:rsidRDefault="00EB1F0B" w:rsidP="00D7246A"/>
        </w:tc>
        <w:tc>
          <w:tcPr>
            <w:tcW w:w="1098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gridSpan w:val="2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01" w:type="dxa"/>
          </w:tcPr>
          <w:p w:rsidR="00EB1F0B" w:rsidRDefault="00EB1F0B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6" w:type="dxa"/>
            <w:gridSpan w:val="2"/>
          </w:tcPr>
          <w:p w:rsidR="00EB1F0B" w:rsidRPr="009D66EB" w:rsidRDefault="00EB1F0B" w:rsidP="007C11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1F0B" w:rsidRPr="00B947EF" w:rsidRDefault="00EB1F0B" w:rsidP="00F86456"/>
    <w:p w:rsidR="00EB1F0B" w:rsidRPr="00B947EF" w:rsidRDefault="00EB1F0B" w:rsidP="00F86456"/>
    <w:p w:rsidR="00EB1F0B" w:rsidRPr="00D7246A" w:rsidRDefault="00EB1F0B">
      <w:r>
        <w:t xml:space="preserve">Преподаватель             </w:t>
      </w:r>
      <w:r>
        <w:rPr>
          <w:lang w:val="en-US"/>
        </w:rPr>
        <w:t xml:space="preserve"> </w:t>
      </w:r>
      <w:r>
        <w:t xml:space="preserve">      Ф.И.О. </w:t>
      </w:r>
    </w:p>
    <w:p w:rsidR="00EB1F0B" w:rsidRPr="00D7246A" w:rsidRDefault="00EB1F0B"/>
    <w:p w:rsidR="00EB1F0B" w:rsidRDefault="00EB1F0B" w:rsidP="009D66EB"/>
    <w:p w:rsidR="00EB1F0B" w:rsidRPr="00D7246A" w:rsidRDefault="00EB1F0B" w:rsidP="009D66EB"/>
    <w:p w:rsidR="00EB1F0B" w:rsidRPr="00D7246A" w:rsidRDefault="00EB1F0B" w:rsidP="009D66EB"/>
    <w:p w:rsidR="00EB1F0B" w:rsidRDefault="00EB1F0B" w:rsidP="009D66EB">
      <w:r>
        <w:t xml:space="preserve">11. </w:t>
      </w:r>
    </w:p>
    <w:p w:rsidR="00EB1F0B" w:rsidRDefault="00EB1F0B" w:rsidP="009D66EB">
      <w:pPr>
        <w:rPr>
          <w:lang w:val="en-US"/>
        </w:rPr>
      </w:pPr>
    </w:p>
    <w:p w:rsidR="00EB1F0B" w:rsidRPr="00D7246A" w:rsidRDefault="00EB1F0B" w:rsidP="009D66EB">
      <w:pPr>
        <w:rPr>
          <w:lang w:val="en-US"/>
        </w:rPr>
      </w:pPr>
    </w:p>
    <w:p w:rsidR="00EB1F0B" w:rsidRDefault="00EB1F0B" w:rsidP="009D66EB">
      <w:r>
        <w:t xml:space="preserve">31. </w:t>
      </w:r>
    </w:p>
    <w:p w:rsidR="00EB1F0B" w:rsidRDefault="00EB1F0B" w:rsidP="009D66EB"/>
    <w:p w:rsidR="00EB1F0B" w:rsidRDefault="00EB1F0B" w:rsidP="009D66EB">
      <w:r>
        <w:t xml:space="preserve">32. </w:t>
      </w:r>
    </w:p>
    <w:p w:rsidR="00EB1F0B" w:rsidRDefault="00EB1F0B" w:rsidP="009D66EB"/>
    <w:p w:rsidR="00EB1F0B" w:rsidRPr="00D7246A" w:rsidRDefault="00EB1F0B" w:rsidP="009D66EB">
      <w:pPr>
        <w:rPr>
          <w:lang w:val="en-US"/>
        </w:rPr>
      </w:pPr>
      <w:r>
        <w:t xml:space="preserve">33. </w:t>
      </w:r>
      <w:r>
        <w:rPr>
          <w:lang w:val="en-US"/>
        </w:rPr>
        <w:t xml:space="preserve"> </w:t>
      </w:r>
    </w:p>
    <w:p w:rsidR="00EB1F0B" w:rsidRDefault="00EB1F0B" w:rsidP="009D66EB"/>
    <w:p w:rsidR="00EB1F0B" w:rsidRDefault="00EB1F0B" w:rsidP="009D66EB">
      <w:r>
        <w:t xml:space="preserve">34. </w:t>
      </w:r>
    </w:p>
    <w:p w:rsidR="00EB1F0B" w:rsidRDefault="00EB1F0B" w:rsidP="009D66EB"/>
    <w:p w:rsidR="00EB1F0B" w:rsidRDefault="00EB1F0B" w:rsidP="009D66EB">
      <w:r>
        <w:t xml:space="preserve">35 </w:t>
      </w:r>
    </w:p>
    <w:p w:rsidR="00EB1F0B" w:rsidRDefault="00EB1F0B" w:rsidP="009D66EB"/>
    <w:p w:rsidR="00EB1F0B" w:rsidRDefault="00EB1F0B" w:rsidP="009D66EB">
      <w:r>
        <w:t xml:space="preserve">36. </w:t>
      </w:r>
    </w:p>
    <w:p w:rsidR="00EB1F0B" w:rsidRDefault="00EB1F0B" w:rsidP="009D66EB"/>
    <w:p w:rsidR="00EB1F0B" w:rsidRDefault="00EB1F0B" w:rsidP="009D66EB">
      <w:r>
        <w:t xml:space="preserve">37. </w:t>
      </w:r>
    </w:p>
    <w:p w:rsidR="00EB1F0B" w:rsidRDefault="00EB1F0B" w:rsidP="009D66EB"/>
    <w:p w:rsidR="00EB1F0B" w:rsidRDefault="00EB1F0B" w:rsidP="009D66EB">
      <w:r>
        <w:t xml:space="preserve">39.. </w:t>
      </w:r>
    </w:p>
    <w:p w:rsidR="00EB1F0B" w:rsidRDefault="00EB1F0B" w:rsidP="009D66EB"/>
    <w:p w:rsidR="00EB1F0B" w:rsidRDefault="00EB1F0B" w:rsidP="009D66EB">
      <w:r>
        <w:t xml:space="preserve">40. </w:t>
      </w:r>
    </w:p>
    <w:p w:rsidR="00EB1F0B" w:rsidRPr="009D66EB" w:rsidRDefault="00EB1F0B">
      <w:pPr>
        <w:rPr>
          <w:lang w:val="en-US"/>
        </w:rPr>
      </w:pPr>
    </w:p>
    <w:sectPr w:rsidR="00EB1F0B" w:rsidRPr="009D66EB" w:rsidSect="007C1123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0B" w:rsidRDefault="00EB1F0B" w:rsidP="00764704">
      <w:r>
        <w:separator/>
      </w:r>
    </w:p>
  </w:endnote>
  <w:endnote w:type="continuationSeparator" w:id="0">
    <w:p w:rsidR="00EB1F0B" w:rsidRDefault="00EB1F0B" w:rsidP="0076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0B" w:rsidRDefault="00EB1F0B" w:rsidP="00764704">
      <w:r>
        <w:separator/>
      </w:r>
    </w:p>
  </w:footnote>
  <w:footnote w:type="continuationSeparator" w:id="0">
    <w:p w:rsidR="00EB1F0B" w:rsidRDefault="00EB1F0B" w:rsidP="00764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B" w:rsidRDefault="00EB1F0B" w:rsidP="00764704">
    <w:pPr>
      <w:pStyle w:val="Header"/>
    </w:pPr>
    <w:r>
      <w:t xml:space="preserve">                    Учебно-методический комплекс КазНУ им. Аль-Фараби                                                                               стр. </w:t>
    </w:r>
    <w:fldSimple w:instr=" PAGE ">
      <w:r>
        <w:rPr>
          <w:noProof/>
        </w:rPr>
        <w:t>1</w:t>
      </w:r>
    </w:fldSimple>
    <w:r>
      <w:t xml:space="preserve"> из </w:t>
    </w:r>
    <w:fldSimple w:instr=" NUMPAGES ">
      <w:r>
        <w:rPr>
          <w:noProof/>
        </w:rPr>
        <w:t>7</w:t>
      </w:r>
    </w:fldSimple>
  </w:p>
  <w:p w:rsidR="00EB1F0B" w:rsidRDefault="00EB1F0B" w:rsidP="00764704">
    <w:pPr>
      <w:pStyle w:val="Header"/>
    </w:pPr>
  </w:p>
  <w:p w:rsidR="00EB1F0B" w:rsidRDefault="00EB1F0B">
    <w:pPr>
      <w:pStyle w:val="Header"/>
    </w:pPr>
  </w:p>
  <w:p w:rsidR="00EB1F0B" w:rsidRDefault="00EB1F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56"/>
    <w:rsid w:val="000A48D4"/>
    <w:rsid w:val="000B1E53"/>
    <w:rsid w:val="001958FA"/>
    <w:rsid w:val="001C48B7"/>
    <w:rsid w:val="001C5DBA"/>
    <w:rsid w:val="0021455E"/>
    <w:rsid w:val="0021726C"/>
    <w:rsid w:val="002764B2"/>
    <w:rsid w:val="00340120"/>
    <w:rsid w:val="00375BE2"/>
    <w:rsid w:val="00447197"/>
    <w:rsid w:val="00480AA4"/>
    <w:rsid w:val="00485E0E"/>
    <w:rsid w:val="004A7026"/>
    <w:rsid w:val="004B585A"/>
    <w:rsid w:val="004B7EB9"/>
    <w:rsid w:val="004F0FA0"/>
    <w:rsid w:val="00532893"/>
    <w:rsid w:val="00581153"/>
    <w:rsid w:val="005E672D"/>
    <w:rsid w:val="006D1A12"/>
    <w:rsid w:val="00707207"/>
    <w:rsid w:val="00742520"/>
    <w:rsid w:val="00764704"/>
    <w:rsid w:val="007C1123"/>
    <w:rsid w:val="00897DE2"/>
    <w:rsid w:val="0094641D"/>
    <w:rsid w:val="00956DBC"/>
    <w:rsid w:val="009A1B6D"/>
    <w:rsid w:val="009D66EB"/>
    <w:rsid w:val="00B06D7C"/>
    <w:rsid w:val="00B175BD"/>
    <w:rsid w:val="00B55A2F"/>
    <w:rsid w:val="00B947EF"/>
    <w:rsid w:val="00BC5F82"/>
    <w:rsid w:val="00D045B7"/>
    <w:rsid w:val="00D7246A"/>
    <w:rsid w:val="00E65D75"/>
    <w:rsid w:val="00EB1F0B"/>
    <w:rsid w:val="00EB36E2"/>
    <w:rsid w:val="00F52540"/>
    <w:rsid w:val="00F5753F"/>
    <w:rsid w:val="00F86456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64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470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64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70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4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7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7</Pages>
  <Words>1019</Words>
  <Characters>5809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Санжар</cp:lastModifiedBy>
  <cp:revision>8</cp:revision>
  <dcterms:created xsi:type="dcterms:W3CDTF">2011-12-30T05:07:00Z</dcterms:created>
  <dcterms:modified xsi:type="dcterms:W3CDTF">2012-01-13T05:35:00Z</dcterms:modified>
</cp:coreProperties>
</file>